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01" w:rsidRPr="004C7E01" w:rsidRDefault="004C7E01" w:rsidP="004C7E01">
      <w:pPr>
        <w:pStyle w:val="21"/>
        <w:rPr>
          <w:rFonts w:eastAsia="Times New Roman" w:cstheme="minorBidi"/>
          <w:color w:val="404040" w:themeColor="text1" w:themeTint="BF"/>
          <w:sz w:val="56"/>
          <w:szCs w:val="56"/>
          <w:lang w:eastAsia="ru-RU"/>
        </w:rPr>
      </w:pPr>
      <w:r>
        <w:rPr>
          <w:rFonts w:eastAsia="Times New Roman"/>
          <w:sz w:val="56"/>
          <w:szCs w:val="56"/>
          <w:lang w:eastAsia="ru-RU"/>
        </w:rPr>
        <w:t xml:space="preserve">   </w:t>
      </w:r>
      <w:bookmarkStart w:id="0" w:name="_GoBack"/>
      <w:bookmarkEnd w:id="0"/>
      <w:r w:rsidRPr="004C7E01">
        <w:rPr>
          <w:rFonts w:eastAsia="Times New Roman"/>
          <w:sz w:val="56"/>
          <w:szCs w:val="56"/>
          <w:lang w:eastAsia="ru-RU"/>
        </w:rPr>
        <w:t xml:space="preserve">       10 заповедей для мам и пап </w:t>
      </w:r>
      <w:r w:rsidRPr="004C7E01">
        <w:rPr>
          <w:rFonts w:ascii="Tahoma" w:eastAsia="Times New Roman" w:hAnsi="Tahoma" w:cs="Tahoma"/>
          <w:color w:val="555555"/>
          <w:sz w:val="56"/>
          <w:szCs w:val="56"/>
          <w:lang w:eastAsia="ru-RU"/>
        </w:rPr>
        <w:t> 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 w:rsidRPr="004C7E01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 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Начинайте «забывать» о том, что ваш ребенок маленький. Давайте ему посильную работу дома, определите круг обязанностей. Сделайте это мягко: «Какой ты у нас большой, мы даже можем доверить тебе помыть посуду (вымыть пол, вытереть пыль, вынести ведро и т.п.)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Определите общие интересы. Это могут быть познавательные интересы (любимые мультфильмы, сказки, игры), так и жизненные (обсуждение семейных проблем).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Приобщайте ребенка к экономическим проблемам семьи. Постепенно приучайте его сравнивать цены, ориентироваться в семейном бюджете ( например: дайте ему деньги на хлеб и на мороженое, но комментируйте сумму на тот и другой продукт). Ставьте его в известность об отсутствии денег в семье, ходите в магазин вместе.                                  </w:t>
      </w:r>
    </w:p>
    <w:p w:rsidR="004C7E01" w:rsidRDefault="004C7E01" w:rsidP="004C7E01">
      <w:pPr>
        <w:pStyle w:val="21"/>
        <w:rPr>
          <w:rFonts w:eastAsia="Times New Roman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lastRenderedPageBreak/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Не ругайте, а тем более не оскорбляйте ребенка в присутствии посторонних.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eastAsia="Times New Roman"/>
          <w:color w:val="5B5B5B"/>
          <w:sz w:val="48"/>
          <w:szCs w:val="48"/>
          <w:lang w:eastAsia="ru-RU"/>
        </w:rPr>
        <w:t>Уважайте чувства и мнения ребенка со стороны окружающих, даже учителя и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eastAsia="Times New Roman"/>
          <w:color w:val="5B5B5B"/>
          <w:sz w:val="48"/>
          <w:szCs w:val="48"/>
          <w:lang w:eastAsia="ru-RU"/>
        </w:rPr>
        <w:t>воспитателя, отвечайте: «Спасибо, мы обязательно дома поговорим на эту тему».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Научите ребенка делиться своими проблемами. Обсуждайте с ним конфликтные ситуации, возникшие со сверстниками и взрослыми. Искренне интересуйтесь его мнением, только так вы сможете сформировать у него правильную жизненную позицию.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Постоянно говорите с ребенком. Развитие речи - залог хорошей учебы. Вы были в кино (театре, цирке) - пусть расскажет, что ему больше всего понравилось. Слушайте внимательно, задавайте вопросы, чтобы ребенок чувствовал, что Вам это действительно интересно.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lastRenderedPageBreak/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Отвечайте на каждый вопрос ребенка. Только в этом случае его познавательный интерес не иссякнет.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Постарайтесь, хоть иногда, смотреть на мир глазами вашего ребенка. Видеть мир глазами другого - основа для взаимопонимания.                                     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> Чаще хвалите, восхищайтесь вашим малышом. На жалобы о том, что что-то не получается, отвечайте: «Получится обязательно, только нужно еще раз попробовать». Формируйте высокий уровень притязаний. И сами верьте, что ваш ребенок может все,  нужно только ему  чуть-чуть  помочь.  Хвалите словом,  улыбкой, лаской  и нежностью, а не отделывайтесь такого рода поощрениями, как покупка новой игрушки или сладостей.</w:t>
      </w:r>
    </w:p>
    <w:p w:rsidR="004C7E01" w:rsidRPr="004C7E01" w:rsidRDefault="004C7E01" w:rsidP="004C7E01">
      <w:pPr>
        <w:pStyle w:val="21"/>
        <w:rPr>
          <w:rFonts w:ascii="Tahoma" w:eastAsia="Times New Roman" w:hAnsi="Tahoma" w:cs="Tahoma"/>
          <w:color w:val="5B5B5B"/>
          <w:sz w:val="48"/>
          <w:szCs w:val="48"/>
          <w:lang w:eastAsia="ru-RU"/>
        </w:rPr>
      </w:pPr>
      <w:r w:rsidRPr="004C7E01">
        <w:rPr>
          <w:rFonts w:ascii="Segoe UI Symbol" w:eastAsia="Times New Roman" w:hAnsi="Segoe UI Symbol" w:cs="Segoe UI Symbol"/>
          <w:color w:val="5B5B5B"/>
          <w:sz w:val="48"/>
          <w:szCs w:val="48"/>
          <w:lang w:eastAsia="ru-RU"/>
        </w:rPr>
        <w:t>☺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t xml:space="preserve"> Не стройте ваши взаимоотношения с ребенком на запретах. Согласитесь, они не всегда разумны. Всегда объясняйте причины, доводы ваших требований, если возможно, предложите альтернативу. </w:t>
      </w:r>
      <w:r w:rsidRPr="004C7E01">
        <w:rPr>
          <w:rFonts w:eastAsia="Times New Roman"/>
          <w:color w:val="5B5B5B"/>
          <w:sz w:val="48"/>
          <w:szCs w:val="48"/>
          <w:lang w:eastAsia="ru-RU"/>
        </w:rPr>
        <w:lastRenderedPageBreak/>
        <w:t>Уважение к ребенку сейчас - фундамент уважительного отношения к вам в настоящем и будущем.</w:t>
      </w:r>
    </w:p>
    <w:p w:rsidR="00811D4F" w:rsidRPr="004C7E01" w:rsidRDefault="00811D4F" w:rsidP="004C7E01">
      <w:pPr>
        <w:pStyle w:val="21"/>
        <w:rPr>
          <w:sz w:val="48"/>
          <w:szCs w:val="48"/>
        </w:rPr>
      </w:pPr>
    </w:p>
    <w:sectPr w:rsidR="00811D4F" w:rsidRPr="004C7E01" w:rsidSect="004C7E01">
      <w:pgSz w:w="11906" w:h="16838"/>
      <w:pgMar w:top="1134" w:right="850" w:bottom="1134" w:left="1701" w:header="708" w:footer="708" w:gutter="0"/>
      <w:pgBorders w:offsetFrom="page">
        <w:top w:val="flowersTiny" w:sz="21" w:space="24" w:color="auto"/>
        <w:left w:val="flowersTiny" w:sz="21" w:space="24" w:color="auto"/>
        <w:bottom w:val="flowersTiny" w:sz="21" w:space="24" w:color="auto"/>
        <w:right w:val="flowersTiny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B4"/>
    <w:rsid w:val="004C7E01"/>
    <w:rsid w:val="00811D4F"/>
    <w:rsid w:val="00C6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EEBBF-9F0D-4128-8A7D-BE72EFA1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E0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7E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E0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E0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E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E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E0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E0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E0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E0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4C7E01"/>
    <w:rPr>
      <w:i/>
    </w:rPr>
  </w:style>
  <w:style w:type="character" w:customStyle="1" w:styleId="22">
    <w:name w:val="Цитата 2 Знак"/>
    <w:basedOn w:val="a0"/>
    <w:link w:val="21"/>
    <w:uiPriority w:val="29"/>
    <w:rsid w:val="004C7E01"/>
    <w:rPr>
      <w:i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C7E0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7E0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7E0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C7E0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E0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C7E0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C7E0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C7E0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C7E0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C7E0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C7E0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C7E0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C7E0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C7E01"/>
    <w:rPr>
      <w:b/>
      <w:bCs/>
    </w:rPr>
  </w:style>
  <w:style w:type="character" w:styleId="a8">
    <w:name w:val="Emphasis"/>
    <w:basedOn w:val="a0"/>
    <w:uiPriority w:val="20"/>
    <w:qFormat/>
    <w:rsid w:val="004C7E0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C7E01"/>
    <w:rPr>
      <w:szCs w:val="32"/>
    </w:rPr>
  </w:style>
  <w:style w:type="paragraph" w:styleId="aa">
    <w:name w:val="List Paragraph"/>
    <w:basedOn w:val="a"/>
    <w:uiPriority w:val="34"/>
    <w:qFormat/>
    <w:rsid w:val="004C7E01"/>
    <w:pPr>
      <w:ind w:left="720"/>
      <w:contextualSpacing/>
    </w:pPr>
  </w:style>
  <w:style w:type="paragraph" w:styleId="ab">
    <w:name w:val="Intense Quote"/>
    <w:basedOn w:val="a"/>
    <w:next w:val="a"/>
    <w:link w:val="ac"/>
    <w:uiPriority w:val="30"/>
    <w:qFormat/>
    <w:rsid w:val="004C7E0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C7E01"/>
    <w:rPr>
      <w:b/>
      <w:i/>
      <w:sz w:val="24"/>
    </w:rPr>
  </w:style>
  <w:style w:type="character" w:styleId="ad">
    <w:name w:val="Subtle Emphasis"/>
    <w:uiPriority w:val="19"/>
    <w:qFormat/>
    <w:rsid w:val="004C7E0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C7E0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C7E0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C7E0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C7E0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C7E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472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6374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8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35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3450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2097</Characters>
  <Application>Microsoft Office Word</Application>
  <DocSecurity>0</DocSecurity>
  <Lines>17</Lines>
  <Paragraphs>4</Paragraphs>
  <ScaleCrop>false</ScaleCrop>
  <Company>Hewlett-Packard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2018-02-15T20:42:00Z</dcterms:created>
  <dcterms:modified xsi:type="dcterms:W3CDTF">2018-02-15T20:48:00Z</dcterms:modified>
</cp:coreProperties>
</file>